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 w:line="259" w:lineRule="auto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Дело № 5-</w:t>
      </w:r>
      <w:r>
        <w:rPr>
          <w:rFonts w:ascii="Times New Roman" w:eastAsia="Times New Roman" w:hAnsi="Times New Roman" w:cs="Times New Roman"/>
          <w:sz w:val="20"/>
          <w:szCs w:val="20"/>
        </w:rPr>
        <w:t>601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>200</w:t>
      </w:r>
      <w:r>
        <w:rPr>
          <w:rFonts w:ascii="Times New Roman" w:eastAsia="Times New Roman" w:hAnsi="Times New Roman" w:cs="Times New Roman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/20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widowControl w:val="0"/>
        <w:spacing w:before="0" w:after="0" w:line="259" w:lineRule="auto"/>
        <w:jc w:val="right"/>
        <w:rPr>
          <w:sz w:val="12"/>
          <w:szCs w:val="12"/>
        </w:rPr>
      </w:pPr>
    </w:p>
    <w:p>
      <w:pPr>
        <w:widowControl w:val="0"/>
        <w:spacing w:before="0" w:after="0" w:line="259" w:lineRule="auto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ПОСТАНОВЛЕНИЕ</w:t>
      </w:r>
    </w:p>
    <w:p>
      <w:pPr>
        <w:widowControl w:val="0"/>
        <w:spacing w:before="0" w:after="0" w:line="259" w:lineRule="auto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 делу об административном правонарушении</w:t>
      </w:r>
    </w:p>
    <w:p>
      <w:pPr>
        <w:widowControl w:val="0"/>
        <w:spacing w:before="0" w:after="0" w:line="259" w:lineRule="auto"/>
        <w:jc w:val="center"/>
        <w:rPr>
          <w:sz w:val="12"/>
          <w:szCs w:val="12"/>
        </w:rPr>
      </w:pPr>
    </w:p>
    <w:p>
      <w:pPr>
        <w:widowControl w:val="0"/>
        <w:spacing w:before="0" w:after="0" w:line="259" w:lineRule="auto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06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июля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город Нефтеюганск</w:t>
      </w:r>
    </w:p>
    <w:p>
      <w:pPr>
        <w:widowControl w:val="0"/>
        <w:spacing w:before="0" w:after="0" w:line="259" w:lineRule="auto"/>
        <w:jc w:val="both"/>
        <w:rPr>
          <w:sz w:val="12"/>
          <w:szCs w:val="12"/>
        </w:rPr>
      </w:pPr>
    </w:p>
    <w:p>
      <w:pPr>
        <w:widowControl w:val="0"/>
        <w:tabs>
          <w:tab w:val="left" w:pos="567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5"/>
          <w:szCs w:val="25"/>
        </w:rPr>
        <w:t>3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Нефтеюганского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района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5"/>
          <w:szCs w:val="25"/>
        </w:rPr>
        <w:t>Агзямова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Р.В.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(628309, ХМАО-Югра, г. Нефтеюганск, 1 </w:t>
      </w:r>
      <w:r>
        <w:rPr>
          <w:rFonts w:ascii="Times New Roman" w:eastAsia="Times New Roman" w:hAnsi="Times New Roman" w:cs="Times New Roman"/>
          <w:sz w:val="25"/>
          <w:szCs w:val="25"/>
        </w:rPr>
        <w:t>мкр</w:t>
      </w:r>
      <w:r>
        <w:rPr>
          <w:rFonts w:ascii="Times New Roman" w:eastAsia="Times New Roman" w:hAnsi="Times New Roman" w:cs="Times New Roman"/>
          <w:sz w:val="25"/>
          <w:szCs w:val="25"/>
        </w:rPr>
        <w:t>-н, дом 30), рассмотрев в открытом судебном заседании дело об административном правонарушении в отношении:</w:t>
      </w:r>
    </w:p>
    <w:p>
      <w:pPr>
        <w:widowControl w:val="0"/>
        <w:tabs>
          <w:tab w:val="left" w:pos="426"/>
        </w:tabs>
        <w:spacing w:before="0" w:after="0" w:line="259" w:lineRule="auto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Хамзина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Рафиля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Рустамовича, </w:t>
      </w:r>
      <w:r>
        <w:rPr>
          <w:rStyle w:val="cat-ExternalSystemDefinedgrp-29rplc-6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Style w:val="cat-PassportDatagrp-19rplc-7"/>
          <w:rFonts w:ascii="Times New Roman" w:eastAsia="Times New Roman" w:hAnsi="Times New Roman" w:cs="Times New Roman"/>
          <w:sz w:val="25"/>
          <w:szCs w:val="25"/>
        </w:rPr>
        <w:t>паспортные данные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не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работающего,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зарегистрированного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проживающего по адресу: </w:t>
      </w:r>
      <w:r>
        <w:rPr>
          <w:rStyle w:val="cat-UserDefinedgrp-31rplc-8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Style w:val="cat-PassportDatagrp-20rplc-10"/>
          <w:rFonts w:ascii="Times New Roman" w:eastAsia="Times New Roman" w:hAnsi="Times New Roman" w:cs="Times New Roman"/>
          <w:sz w:val="25"/>
          <w:szCs w:val="25"/>
        </w:rPr>
        <w:t>паспортные данные</w:t>
      </w:r>
      <w:r>
        <w:rPr>
          <w:rStyle w:val="cat-ExternalSystemDefinedgrp-30rplc-11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Style w:val="cat-ExternalSystemDefinedgrp-27rplc-12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Style w:val="cat-ExternalSystemDefinedgrp-28rplc-13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32rplc-14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в совершении административного правонарушения, предусмотренного ч. 1 ст. 20.25 Кодекса Российской Федерации об административных правонарушениях,</w:t>
      </w:r>
    </w:p>
    <w:p>
      <w:pPr>
        <w:spacing w:before="0" w:after="0"/>
        <w:ind w:firstLine="567"/>
        <w:jc w:val="center"/>
        <w:rPr>
          <w:sz w:val="12"/>
          <w:szCs w:val="12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УСТАНОВИЛ:</w:t>
      </w:r>
    </w:p>
    <w:p>
      <w:pPr>
        <w:spacing w:before="0" w:after="0"/>
        <w:jc w:val="center"/>
        <w:rPr>
          <w:sz w:val="12"/>
          <w:szCs w:val="12"/>
        </w:rPr>
      </w:pP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Хамзин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Р.Р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02.06.2026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по месту жительства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: </w:t>
      </w:r>
      <w:r>
        <w:rPr>
          <w:rStyle w:val="cat-UserDefinedgrp-31rplc-17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не уплатил в срок, предусмотренный ст. 32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.2 Кодекса Российской Федерации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об административных правонарушениях,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 именно </w:t>
      </w:r>
      <w:r>
        <w:rPr>
          <w:rFonts w:ascii="Times New Roman" w:eastAsia="Times New Roman" w:hAnsi="Times New Roman" w:cs="Times New Roman"/>
          <w:sz w:val="25"/>
          <w:szCs w:val="25"/>
        </w:rPr>
        <w:t>п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 </w:t>
      </w:r>
      <w:r>
        <w:rPr>
          <w:rFonts w:ascii="Times New Roman" w:eastAsia="Times New Roman" w:hAnsi="Times New Roman" w:cs="Times New Roman"/>
          <w:sz w:val="25"/>
          <w:szCs w:val="25"/>
        </w:rPr>
        <w:t>01.06.2026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административный штраф в сумме </w:t>
      </w:r>
      <w:r>
        <w:rPr>
          <w:rFonts w:ascii="Times New Roman" w:eastAsia="Times New Roman" w:hAnsi="Times New Roman" w:cs="Times New Roman"/>
          <w:sz w:val="25"/>
          <w:szCs w:val="25"/>
        </w:rPr>
        <w:t>5</w:t>
      </w:r>
      <w:r>
        <w:rPr>
          <w:rFonts w:ascii="Times New Roman" w:eastAsia="Times New Roman" w:hAnsi="Times New Roman" w:cs="Times New Roman"/>
          <w:sz w:val="25"/>
          <w:szCs w:val="25"/>
        </w:rPr>
        <w:t>0</w:t>
      </w:r>
      <w:r>
        <w:rPr>
          <w:rFonts w:ascii="Times New Roman" w:eastAsia="Times New Roman" w:hAnsi="Times New Roman" w:cs="Times New Roman"/>
          <w:sz w:val="25"/>
          <w:szCs w:val="25"/>
        </w:rPr>
        <w:t>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рублей, назначенный постановлением по делу об </w:t>
      </w:r>
      <w:r>
        <w:rPr>
          <w:rFonts w:ascii="Times New Roman" w:eastAsia="Times New Roman" w:hAnsi="Times New Roman" w:cs="Times New Roman"/>
          <w:sz w:val="25"/>
          <w:szCs w:val="25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86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>
        <w:rPr>
          <w:rStyle w:val="cat-UserDefinedgrp-33rplc-22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от </w:t>
      </w:r>
      <w:r>
        <w:rPr>
          <w:rFonts w:ascii="Times New Roman" w:eastAsia="Times New Roman" w:hAnsi="Times New Roman" w:cs="Times New Roman"/>
          <w:sz w:val="25"/>
          <w:szCs w:val="25"/>
        </w:rPr>
        <w:t>19.03.2026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за совершение административного п</w:t>
      </w:r>
      <w:r>
        <w:rPr>
          <w:rFonts w:ascii="Times New Roman" w:eastAsia="Times New Roman" w:hAnsi="Times New Roman" w:cs="Times New Roman"/>
          <w:sz w:val="25"/>
          <w:szCs w:val="25"/>
        </w:rPr>
        <w:t>равонарушения, предусмотренного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ч. </w:t>
      </w:r>
      <w:r>
        <w:rPr>
          <w:rFonts w:ascii="Times New Roman" w:eastAsia="Times New Roman" w:hAnsi="Times New Roman" w:cs="Times New Roman"/>
          <w:sz w:val="25"/>
          <w:szCs w:val="25"/>
        </w:rPr>
        <w:t>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ст. </w:t>
      </w:r>
      <w:r>
        <w:rPr>
          <w:rFonts w:ascii="Times New Roman" w:eastAsia="Times New Roman" w:hAnsi="Times New Roman" w:cs="Times New Roman"/>
          <w:sz w:val="25"/>
          <w:szCs w:val="25"/>
        </w:rPr>
        <w:t>20.20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Кодекса Российской Федерации об административных правонарушениях, вступившим в законную силу </w:t>
      </w:r>
      <w:r>
        <w:rPr>
          <w:rFonts w:ascii="Times New Roman" w:eastAsia="Times New Roman" w:hAnsi="Times New Roman" w:cs="Times New Roman"/>
          <w:sz w:val="25"/>
          <w:szCs w:val="25"/>
        </w:rPr>
        <w:t>31.03.2026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врученного </w:t>
      </w:r>
      <w:r>
        <w:rPr>
          <w:rFonts w:ascii="Times New Roman" w:eastAsia="Times New Roman" w:hAnsi="Times New Roman" w:cs="Times New Roman"/>
          <w:sz w:val="25"/>
          <w:szCs w:val="25"/>
        </w:rPr>
        <w:t>Хамзину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Р.Р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r>
        <w:rPr>
          <w:rFonts w:ascii="Times New Roman" w:eastAsia="Times New Roman" w:hAnsi="Times New Roman" w:cs="Times New Roman"/>
          <w:sz w:val="25"/>
          <w:szCs w:val="25"/>
        </w:rPr>
        <w:t>19.03.2026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widowControl w:val="0"/>
        <w:tabs>
          <w:tab w:val="left" w:pos="426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При рассмотрении дела об административном правонарушении </w:t>
      </w:r>
      <w:r>
        <w:rPr>
          <w:rFonts w:ascii="Times New Roman" w:eastAsia="Times New Roman" w:hAnsi="Times New Roman" w:cs="Times New Roman"/>
          <w:sz w:val="25"/>
          <w:szCs w:val="25"/>
        </w:rPr>
        <w:t>Хамзин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Р.Р</w:t>
      </w:r>
      <w:r>
        <w:rPr>
          <w:rFonts w:ascii="Times New Roman" w:eastAsia="Times New Roman" w:hAnsi="Times New Roman" w:cs="Times New Roman"/>
          <w:sz w:val="25"/>
          <w:szCs w:val="25"/>
        </w:rPr>
        <w:t>. признал событие и вину в совершении а</w:t>
      </w:r>
      <w:r>
        <w:rPr>
          <w:rFonts w:ascii="Times New Roman" w:eastAsia="Times New Roman" w:hAnsi="Times New Roman" w:cs="Times New Roman"/>
          <w:sz w:val="25"/>
          <w:szCs w:val="25"/>
        </w:rPr>
        <w:t>дминистративного правонарушения в полном объеме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widowControl w:val="0"/>
        <w:tabs>
          <w:tab w:val="left" w:pos="426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судья, выслушав объяснения </w:t>
      </w:r>
      <w:r>
        <w:rPr>
          <w:rFonts w:ascii="Times New Roman" w:eastAsia="Times New Roman" w:hAnsi="Times New Roman" w:cs="Times New Roman"/>
          <w:sz w:val="25"/>
          <w:szCs w:val="25"/>
        </w:rPr>
        <w:t>Хамзина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Р.Р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., исследовав письменные материалы дела, считает, что вина </w:t>
      </w:r>
      <w:r>
        <w:rPr>
          <w:rFonts w:ascii="Times New Roman" w:eastAsia="Times New Roman" w:hAnsi="Times New Roman" w:cs="Times New Roman"/>
          <w:sz w:val="25"/>
          <w:szCs w:val="25"/>
        </w:rPr>
        <w:t>Хамзина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Р.Р</w:t>
      </w:r>
      <w:r>
        <w:rPr>
          <w:rFonts w:ascii="Times New Roman" w:eastAsia="Times New Roman" w:hAnsi="Times New Roman" w:cs="Times New Roman"/>
          <w:sz w:val="25"/>
          <w:szCs w:val="25"/>
        </w:rPr>
        <w:t>. в совершении административного правонарушения полностью доказана и подтверждается следующими доказательствами</w:t>
      </w:r>
      <w:r>
        <w:rPr>
          <w:rFonts w:ascii="Times New Roman" w:eastAsia="Times New Roman" w:hAnsi="Times New Roman" w:cs="Times New Roman"/>
          <w:sz w:val="25"/>
          <w:szCs w:val="25"/>
        </w:rPr>
        <w:t>: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86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№ </w:t>
      </w:r>
      <w:r>
        <w:rPr>
          <w:rFonts w:ascii="Times New Roman" w:eastAsia="Times New Roman" w:hAnsi="Times New Roman" w:cs="Times New Roman"/>
          <w:sz w:val="25"/>
          <w:szCs w:val="25"/>
        </w:rPr>
        <w:t>469240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05</w:t>
      </w:r>
      <w:r>
        <w:rPr>
          <w:rFonts w:ascii="Times New Roman" w:eastAsia="Times New Roman" w:hAnsi="Times New Roman" w:cs="Times New Roman"/>
          <w:sz w:val="25"/>
          <w:szCs w:val="25"/>
        </w:rPr>
        <w:t>.07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>, согласно которому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Хамзин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Р.Р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установленный срок не уплатил штраф,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 </w:t>
      </w:r>
      <w:r>
        <w:rPr>
          <w:rFonts w:ascii="Times New Roman" w:eastAsia="Times New Roman" w:hAnsi="Times New Roman" w:cs="Times New Roman"/>
          <w:sz w:val="25"/>
          <w:szCs w:val="25"/>
        </w:rPr>
        <w:t>е</w:t>
      </w:r>
      <w:r>
        <w:rPr>
          <w:rFonts w:ascii="Times New Roman" w:eastAsia="Times New Roman" w:hAnsi="Times New Roman" w:cs="Times New Roman"/>
          <w:sz w:val="25"/>
          <w:szCs w:val="25"/>
        </w:rPr>
        <w:t>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подписью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 том, что с данным протоколом ознакомлен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права разъяснены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копию протокола получил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; 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рапортом </w:t>
      </w:r>
      <w:r>
        <w:rPr>
          <w:rFonts w:ascii="Times New Roman" w:eastAsia="Times New Roman" w:hAnsi="Times New Roman" w:cs="Times New Roman"/>
          <w:sz w:val="25"/>
          <w:szCs w:val="25"/>
        </w:rPr>
        <w:t>полицейского ОР ППСП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ОМВД России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по г. Нефтеюганску от </w:t>
      </w:r>
      <w:r>
        <w:rPr>
          <w:rFonts w:ascii="Times New Roman" w:eastAsia="Times New Roman" w:hAnsi="Times New Roman" w:cs="Times New Roman"/>
          <w:sz w:val="25"/>
          <w:szCs w:val="25"/>
        </w:rPr>
        <w:t>05</w:t>
      </w:r>
      <w:r>
        <w:rPr>
          <w:rFonts w:ascii="Times New Roman" w:eastAsia="Times New Roman" w:hAnsi="Times New Roman" w:cs="Times New Roman"/>
          <w:sz w:val="25"/>
          <w:szCs w:val="25"/>
        </w:rPr>
        <w:t>.07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письменными объяснениями </w:t>
      </w:r>
      <w:r>
        <w:rPr>
          <w:rFonts w:ascii="Times New Roman" w:eastAsia="Times New Roman" w:hAnsi="Times New Roman" w:cs="Times New Roman"/>
          <w:sz w:val="25"/>
          <w:szCs w:val="25"/>
        </w:rPr>
        <w:t>Хамзина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Р.Р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05</w:t>
      </w:r>
      <w:r>
        <w:rPr>
          <w:rFonts w:ascii="Times New Roman" w:eastAsia="Times New Roman" w:hAnsi="Times New Roman" w:cs="Times New Roman"/>
          <w:sz w:val="25"/>
          <w:szCs w:val="25"/>
        </w:rPr>
        <w:t>.07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копией постановления по делу об административном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86 - </w:t>
      </w:r>
      <w:r>
        <w:rPr>
          <w:rStyle w:val="cat-UserDefinedgrp-33rplc-37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19.03.2026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из которого следует, что </w:t>
      </w:r>
      <w:r>
        <w:rPr>
          <w:rFonts w:ascii="Times New Roman" w:eastAsia="Times New Roman" w:hAnsi="Times New Roman" w:cs="Times New Roman"/>
          <w:sz w:val="25"/>
          <w:szCs w:val="25"/>
        </w:rPr>
        <w:t>Хамзин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Р.Р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был подвергнут административному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наказанию, предусмотренному </w:t>
      </w:r>
      <w:r>
        <w:rPr>
          <w:rFonts w:ascii="Times New Roman" w:eastAsia="Times New Roman" w:hAnsi="Times New Roman" w:cs="Times New Roman"/>
          <w:sz w:val="25"/>
          <w:szCs w:val="25"/>
        </w:rPr>
        <w:t>ч. 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ст. </w:t>
      </w:r>
      <w:r>
        <w:rPr>
          <w:rFonts w:ascii="Times New Roman" w:eastAsia="Times New Roman" w:hAnsi="Times New Roman" w:cs="Times New Roman"/>
          <w:sz w:val="25"/>
          <w:szCs w:val="25"/>
        </w:rPr>
        <w:t>20.20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КоАП РФ в виде административного штрафа в размере </w:t>
      </w:r>
      <w:r>
        <w:rPr>
          <w:rFonts w:ascii="Times New Roman" w:eastAsia="Times New Roman" w:hAnsi="Times New Roman" w:cs="Times New Roman"/>
          <w:sz w:val="25"/>
          <w:szCs w:val="25"/>
        </w:rPr>
        <w:t>5</w:t>
      </w:r>
      <w:r>
        <w:rPr>
          <w:rFonts w:ascii="Times New Roman" w:eastAsia="Times New Roman" w:hAnsi="Times New Roman" w:cs="Times New Roman"/>
          <w:sz w:val="25"/>
          <w:szCs w:val="25"/>
        </w:rPr>
        <w:t>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0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рублей, постановление вступило в законную силу </w:t>
      </w:r>
      <w:r>
        <w:rPr>
          <w:rFonts w:ascii="Times New Roman" w:eastAsia="Times New Roman" w:hAnsi="Times New Roman" w:cs="Times New Roman"/>
          <w:sz w:val="25"/>
          <w:szCs w:val="25"/>
        </w:rPr>
        <w:t>31.03.2026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информацией ГИС ГМП об отсутствии сведений об оплате штрафа;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справкой на лицо </w:t>
      </w:r>
      <w:r>
        <w:rPr>
          <w:rFonts w:ascii="Times New Roman" w:eastAsia="Times New Roman" w:hAnsi="Times New Roman" w:cs="Times New Roman"/>
          <w:sz w:val="25"/>
          <w:szCs w:val="25"/>
        </w:rPr>
        <w:t>по учетам СООП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</w:t>
      </w:r>
      <w:r>
        <w:rPr>
          <w:rFonts w:ascii="Times New Roman" w:eastAsia="Times New Roman" w:hAnsi="Times New Roman" w:cs="Times New Roman"/>
          <w:sz w:val="25"/>
          <w:szCs w:val="25"/>
        </w:rPr>
        <w:t>оответствии со ст. 32.2 КоАП РФ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Таким образом, с учетом требований ст. 32.2 КоАП РФ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шестидесятидневный срок для уплаты штрафа начинает течь </w:t>
      </w:r>
      <w:r>
        <w:rPr>
          <w:rFonts w:ascii="Times New Roman" w:eastAsia="Times New Roman" w:hAnsi="Times New Roman" w:cs="Times New Roman"/>
          <w:sz w:val="25"/>
          <w:szCs w:val="25"/>
        </w:rPr>
        <w:t>с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01.04.2026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последним днем оплаты штрафа </w:t>
      </w:r>
      <w:r>
        <w:rPr>
          <w:rFonts w:ascii="Times New Roman" w:eastAsia="Times New Roman" w:hAnsi="Times New Roman" w:cs="Times New Roman"/>
          <w:sz w:val="25"/>
          <w:szCs w:val="25"/>
        </w:rPr>
        <w:t>Хамзиным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Р.Р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являлось </w:t>
      </w:r>
      <w:r>
        <w:rPr>
          <w:rFonts w:ascii="Times New Roman" w:eastAsia="Times New Roman" w:hAnsi="Times New Roman" w:cs="Times New Roman"/>
          <w:sz w:val="25"/>
          <w:szCs w:val="25"/>
        </w:rPr>
        <w:t>01.06.2026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Совершенное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Хамзина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Р.Р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деяние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</w:t>
      </w:r>
      <w:r>
        <w:rPr>
          <w:rFonts w:ascii="Times New Roman" w:eastAsia="Times New Roman" w:hAnsi="Times New Roman" w:cs="Times New Roman"/>
          <w:sz w:val="25"/>
          <w:szCs w:val="25"/>
        </w:rPr>
        <w:t>судья квалифицирует по ч. 1 ст. 20.25 Кодекса Российской Федерации об административных правонарушениях, как неуплата административного штрафа в срок, предусмотренный Кодексом Российской Федерации об административных правонарушениях.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 назначении наказания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мировой судья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5"/>
          <w:szCs w:val="25"/>
        </w:rPr>
        <w:t>Хамзина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Р.Р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>, е</w:t>
      </w:r>
      <w:r>
        <w:rPr>
          <w:rFonts w:ascii="Times New Roman" w:eastAsia="Times New Roman" w:hAnsi="Times New Roman" w:cs="Times New Roman"/>
          <w:sz w:val="25"/>
          <w:szCs w:val="25"/>
        </w:rPr>
        <w:t>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имущественное положение.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Обстоятельством, смягчающим административную ответственность в соответствии со ст. 4.2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5"/>
          <w:szCs w:val="25"/>
        </w:rPr>
        <w:t>мировой судья признает признание вины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мировой судья не усматривает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 учетом установленных по делу обстоятельств, мировой судья считает возможным назначить </w:t>
      </w:r>
      <w:r>
        <w:rPr>
          <w:rFonts w:ascii="Times New Roman" w:eastAsia="Times New Roman" w:hAnsi="Times New Roman" w:cs="Times New Roman"/>
          <w:sz w:val="25"/>
          <w:szCs w:val="25"/>
        </w:rPr>
        <w:t>Хамзину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Р.Р</w:t>
      </w:r>
      <w:r>
        <w:rPr>
          <w:rFonts w:ascii="Times New Roman" w:eastAsia="Times New Roman" w:hAnsi="Times New Roman" w:cs="Times New Roman"/>
          <w:sz w:val="25"/>
          <w:szCs w:val="25"/>
        </w:rPr>
        <w:t>. наказание в виде штрафа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На основании изложенного и руководствуясь ст. ст. 23.1, 29.9, 29.10, 32.13 Кодекса Российской Федерации об административных правонарушениях, мировой судья</w:t>
      </w:r>
    </w:p>
    <w:p>
      <w:pPr>
        <w:widowControl w:val="0"/>
        <w:spacing w:before="0" w:after="0"/>
        <w:jc w:val="both"/>
        <w:rPr>
          <w:sz w:val="12"/>
          <w:szCs w:val="12"/>
        </w:rPr>
      </w:pPr>
    </w:p>
    <w:p>
      <w:pPr>
        <w:widowControl w:val="0"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ПОСТАНОВИЛ:</w:t>
      </w:r>
    </w:p>
    <w:p>
      <w:pPr>
        <w:widowControl w:val="0"/>
        <w:tabs>
          <w:tab w:val="left" w:pos="567"/>
        </w:tabs>
        <w:spacing w:before="0" w:after="0"/>
        <w:jc w:val="center"/>
        <w:rPr>
          <w:sz w:val="12"/>
          <w:szCs w:val="12"/>
        </w:rPr>
      </w:pPr>
      <w:r>
        <w:rPr>
          <w:sz w:val="12"/>
          <w:szCs w:val="12"/>
        </w:rPr>
        <w:tab/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Хамзина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Рафиля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Рустамовича </w:t>
      </w:r>
      <w:r>
        <w:rPr>
          <w:rFonts w:ascii="Times New Roman" w:eastAsia="Times New Roman" w:hAnsi="Times New Roman" w:cs="Times New Roman"/>
          <w:sz w:val="25"/>
          <w:szCs w:val="25"/>
        </w:rPr>
        <w:t>признать виновным в совершении административного правонарушения, предусмотренного ч.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1 ст. 20.25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 назначить ему административное наказание в виде административного штрафа в двукратном размере суммы неуплаченного штрафа, что в денежном выражении составляет </w:t>
      </w:r>
      <w:r>
        <w:rPr>
          <w:rFonts w:ascii="Times New Roman" w:eastAsia="Times New Roman" w:hAnsi="Times New Roman" w:cs="Times New Roman"/>
          <w:sz w:val="25"/>
          <w:szCs w:val="25"/>
        </w:rPr>
        <w:t>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0</w:t>
      </w:r>
      <w:r>
        <w:rPr>
          <w:rFonts w:ascii="Times New Roman" w:eastAsia="Times New Roman" w:hAnsi="Times New Roman" w:cs="Times New Roman"/>
          <w:sz w:val="25"/>
          <w:szCs w:val="25"/>
        </w:rPr>
        <w:t>0</w:t>
      </w:r>
      <w:r>
        <w:rPr>
          <w:rFonts w:ascii="Times New Roman" w:eastAsia="Times New Roman" w:hAnsi="Times New Roman" w:cs="Times New Roman"/>
          <w:sz w:val="25"/>
          <w:szCs w:val="25"/>
        </w:rPr>
        <w:t>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</w:t>
      </w:r>
      <w:r>
        <w:rPr>
          <w:rFonts w:ascii="Times New Roman" w:eastAsia="Times New Roman" w:hAnsi="Times New Roman" w:cs="Times New Roman"/>
          <w:sz w:val="25"/>
          <w:szCs w:val="25"/>
        </w:rPr>
        <w:t>одна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тысяч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>) рублей.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Штраф подлежит уплате на счет: 03100643000000018700, Получатель платежа: УФК по ХМАО-Югре (Департамент административного обеспечения ХМАО-Югры, л/с 04872D08080), ИНН: 8601056281, КПП: 860101001, наименование банка: </w:t>
      </w:r>
      <w:r>
        <w:rPr>
          <w:rFonts w:ascii="Times New Roman" w:eastAsia="Times New Roman" w:hAnsi="Times New Roman" w:cs="Times New Roman"/>
          <w:sz w:val="25"/>
          <w:szCs w:val="25"/>
        </w:rPr>
        <w:t>ОКЦ № 8 УГУ Банка России//УФК по Ханты-Мансийскому автономному округу – Югре г. 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БИК: 007162163, </w:t>
      </w:r>
      <w:r>
        <w:rPr>
          <w:rFonts w:ascii="Times New Roman" w:eastAsia="Times New Roman" w:hAnsi="Times New Roman" w:cs="Times New Roman"/>
          <w:sz w:val="25"/>
          <w:szCs w:val="25"/>
        </w:rPr>
        <w:t>Кор.сч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40102810245370000007, КБК 72011601203019000140, ОКТМО: 71874000, УИН </w:t>
      </w:r>
      <w:r>
        <w:rPr>
          <w:rFonts w:ascii="Times New Roman" w:eastAsia="Times New Roman" w:hAnsi="Times New Roman" w:cs="Times New Roman"/>
          <w:sz w:val="25"/>
          <w:szCs w:val="25"/>
        </w:rPr>
        <w:t>0412365400395006012620179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Разъяснить, что за неуплату административного штрафа в установленный срок предусмотрена административная ответственность в соответствии с ч. 1 ст. 20.25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5"/>
          <w:szCs w:val="25"/>
        </w:rPr>
        <w:t>Нефтеюганский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районный суд в течение десяти </w:t>
      </w:r>
      <w:r>
        <w:rPr>
          <w:rFonts w:ascii="Times New Roman" w:eastAsia="Times New Roman" w:hAnsi="Times New Roman" w:cs="Times New Roman"/>
          <w:sz w:val="25"/>
          <w:szCs w:val="25"/>
        </w:rPr>
        <w:t>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получения копии постановления через мирового судью, вынесшего постановление. В этот же срок постановление может быть опротестовано прокурором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567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12"/>
          <w:szCs w:val="12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</w:t>
      </w:r>
    </w:p>
    <w:p>
      <w:pPr>
        <w:widowControl w:val="0"/>
        <w:spacing w:before="0" w:after="0"/>
        <w:ind w:left="141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Р.В. </w:t>
      </w:r>
      <w:r>
        <w:rPr>
          <w:rFonts w:ascii="Times New Roman" w:eastAsia="Times New Roman" w:hAnsi="Times New Roman" w:cs="Times New Roman"/>
          <w:sz w:val="25"/>
          <w:szCs w:val="25"/>
        </w:rPr>
        <w:t>Агзямова</w:t>
      </w:r>
    </w:p>
    <w:p>
      <w:pPr>
        <w:widowControl w:val="0"/>
        <w:spacing w:before="0" w:after="0"/>
        <w:ind w:left="1418"/>
        <w:jc w:val="both"/>
        <w:rPr>
          <w:sz w:val="12"/>
          <w:szCs w:val="12"/>
        </w:rPr>
      </w:pPr>
    </w:p>
    <w:p>
      <w:pPr>
        <w:widowControl w:val="0"/>
        <w:spacing w:before="0" w:after="0"/>
        <w:ind w:left="1418"/>
        <w:jc w:val="both"/>
        <w:rPr>
          <w:sz w:val="12"/>
          <w:szCs w:val="12"/>
        </w:rPr>
      </w:pPr>
    </w:p>
    <w:p>
      <w:pPr>
        <w:widowControl w:val="0"/>
        <w:spacing w:before="0" w:after="0" w:line="259" w:lineRule="auto"/>
        <w:ind w:left="1134" w:firstLine="142"/>
        <w:jc w:val="both"/>
        <w:rPr>
          <w:sz w:val="12"/>
          <w:szCs w:val="12"/>
        </w:rPr>
      </w:pPr>
    </w:p>
    <w:p>
      <w:pPr>
        <w:widowControl w:val="0"/>
        <w:spacing w:before="0" w:after="0"/>
        <w:jc w:val="both"/>
        <w:rPr>
          <w:sz w:val="20"/>
          <w:szCs w:val="20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ExternalSystemDefinedgrp-29rplc-6">
    <w:name w:val="cat-ExternalSystemDefined grp-29 rplc-6"/>
    <w:basedOn w:val="DefaultParagraphFont"/>
  </w:style>
  <w:style w:type="character" w:customStyle="1" w:styleId="cat-PassportDatagrp-19rplc-7">
    <w:name w:val="cat-PassportData grp-19 rplc-7"/>
    <w:basedOn w:val="DefaultParagraphFont"/>
  </w:style>
  <w:style w:type="character" w:customStyle="1" w:styleId="cat-UserDefinedgrp-31rplc-8">
    <w:name w:val="cat-UserDefined grp-31 rplc-8"/>
    <w:basedOn w:val="DefaultParagraphFont"/>
  </w:style>
  <w:style w:type="character" w:customStyle="1" w:styleId="cat-PassportDatagrp-20rplc-10">
    <w:name w:val="cat-PassportData grp-20 rplc-10"/>
    <w:basedOn w:val="DefaultParagraphFont"/>
  </w:style>
  <w:style w:type="character" w:customStyle="1" w:styleId="cat-ExternalSystemDefinedgrp-30rplc-11">
    <w:name w:val="cat-ExternalSystemDefined grp-30 rplc-11"/>
    <w:basedOn w:val="DefaultParagraphFont"/>
  </w:style>
  <w:style w:type="character" w:customStyle="1" w:styleId="cat-ExternalSystemDefinedgrp-27rplc-12">
    <w:name w:val="cat-ExternalSystemDefined grp-27 rplc-12"/>
    <w:basedOn w:val="DefaultParagraphFont"/>
  </w:style>
  <w:style w:type="character" w:customStyle="1" w:styleId="cat-ExternalSystemDefinedgrp-28rplc-13">
    <w:name w:val="cat-ExternalSystemDefined grp-28 rplc-13"/>
    <w:basedOn w:val="DefaultParagraphFont"/>
  </w:style>
  <w:style w:type="character" w:customStyle="1" w:styleId="cat-UserDefinedgrp-32rplc-14">
    <w:name w:val="cat-UserDefined grp-32 rplc-14"/>
    <w:basedOn w:val="DefaultParagraphFont"/>
  </w:style>
  <w:style w:type="character" w:customStyle="1" w:styleId="cat-UserDefinedgrp-31rplc-17">
    <w:name w:val="cat-UserDefined grp-31 rplc-17"/>
    <w:basedOn w:val="DefaultParagraphFont"/>
  </w:style>
  <w:style w:type="character" w:customStyle="1" w:styleId="cat-UserDefinedgrp-33rplc-22">
    <w:name w:val="cat-UserDefined grp-33 rplc-22"/>
    <w:basedOn w:val="DefaultParagraphFont"/>
  </w:style>
  <w:style w:type="character" w:customStyle="1" w:styleId="cat-UserDefinedgrp-33rplc-37">
    <w:name w:val="cat-UserDefined grp-33 rplc-37"/>
    <w:basedOn w:val="DefaultParagraphFont"/>
  </w:style>
  <w:style w:type="character" w:customStyle="1" w:styleId="cat-UserDefinedgrp-34rplc-56">
    <w:name w:val="cat-UserDefined grp-34 rplc-56"/>
    <w:basedOn w:val="DefaultParagraphFont"/>
  </w:style>
  <w:style w:type="character" w:customStyle="1" w:styleId="cat-UserDefinedgrp-35rplc-59">
    <w:name w:val="cat-UserDefined grp-35 rplc-5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